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C6" w:rsidRDefault="009261C6" w:rsidP="0092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Национальный исследовательский Нижегородский государственный университет им. Н.И. Лобачевского приглашает </w:t>
      </w:r>
      <w:r w:rsidR="0088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российских и иностранных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  <w:r w:rsidR="0088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</w:t>
      </w:r>
      <w:r w:rsidR="0088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принять участие в</w:t>
      </w:r>
      <w:r w:rsidR="0038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международной</w:t>
      </w:r>
      <w:r w:rsidRPr="0092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</w:t>
      </w:r>
      <w:proofErr w:type="spellStart"/>
      <w:r w:rsidRPr="0092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on</w:t>
      </w:r>
      <w:proofErr w:type="spellEnd"/>
      <w:r w:rsidRPr="009261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line</w:t>
      </w:r>
      <w:r w:rsidRPr="0092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2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92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КапиталЪ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Style w:val="a5"/>
        <w:tblpPr w:leftFromText="180" w:rightFromText="180" w:vertAnchor="text" w:horzAnchor="margin" w:tblpY="364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2"/>
      </w:tblGrid>
      <w:tr w:rsidR="00384A5F" w:rsidRPr="00384A5F" w:rsidTr="00384A5F">
        <w:tc>
          <w:tcPr>
            <w:tcW w:w="5103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092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Управление персоналом</w:t>
            </w:r>
          </w:p>
        </w:tc>
      </w:tr>
      <w:tr w:rsidR="00384A5F" w:rsidRPr="00384A5F" w:rsidTr="00384A5F">
        <w:tc>
          <w:tcPr>
            <w:tcW w:w="5103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Государственные и корпоративные финансы</w:t>
            </w:r>
          </w:p>
        </w:tc>
        <w:tc>
          <w:tcPr>
            <w:tcW w:w="5092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Физическая культура и спорт</w:t>
            </w:r>
          </w:p>
        </w:tc>
      </w:tr>
      <w:tr w:rsidR="00384A5F" w:rsidRPr="00384A5F" w:rsidTr="009E3DF1">
        <w:tc>
          <w:tcPr>
            <w:tcW w:w="5103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Инновации и предпринимательство</w:t>
            </w:r>
          </w:p>
        </w:tc>
        <w:tc>
          <w:tcPr>
            <w:tcW w:w="5092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Философия</w:t>
            </w:r>
            <w:r w:rsidR="00E5228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науки</w:t>
            </w:r>
          </w:p>
        </w:tc>
      </w:tr>
      <w:tr w:rsidR="00384A5F" w:rsidRPr="00384A5F" w:rsidTr="009E3DF1">
        <w:tc>
          <w:tcPr>
            <w:tcW w:w="5103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Международное право</w:t>
            </w:r>
          </w:p>
        </w:tc>
        <w:tc>
          <w:tcPr>
            <w:tcW w:w="5092" w:type="dxa"/>
          </w:tcPr>
          <w:p w:rsidR="00384A5F" w:rsidRPr="00384A5F" w:rsidRDefault="00384A5F" w:rsidP="00384A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84A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Финансовый мониторинг</w:t>
            </w:r>
          </w:p>
        </w:tc>
      </w:tr>
    </w:tbl>
    <w:p w:rsidR="00886437" w:rsidRDefault="008C59F6" w:rsidP="00A8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</w:t>
      </w:r>
      <w:r w:rsidR="00384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участникам будут предложены задания по 8 направлениям:</w:t>
      </w:r>
    </w:p>
    <w:p w:rsidR="006120F3" w:rsidRDefault="006120F3" w:rsidP="00A8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5F" w:rsidRDefault="00384A5F" w:rsidP="00A8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8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– это возможность для студентов и выпускников проверить свои знания на актуальность и прокачать компетенции для своей будущей профессии.</w:t>
      </w:r>
    </w:p>
    <w:p w:rsidR="00D405F8" w:rsidRDefault="00D405F8" w:rsidP="00A8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олимпиаде могут принять участие все обучающиеся, вне зависимости 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и профиля подготовки, а также </w:t>
      </w:r>
      <w:r w:rsidR="00FC0B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завершившие обучение по программам </w:t>
      </w:r>
      <w:proofErr w:type="spellStart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1C6" w:rsidRPr="00E96EE6" w:rsidRDefault="00D405F8" w:rsidP="00E96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дополнительные баллы для поступления в магистр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атуру Университета Лобачевского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 w:rsidR="008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могут обратиться в оргкомитет для получения сертификата участника международной олимпиады.</w:t>
      </w:r>
    </w:p>
    <w:p w:rsidR="009261C6" w:rsidRPr="009261C6" w:rsidRDefault="009261C6" w:rsidP="0092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1C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 xml:space="preserve">Олимпиада проходит в 2 этапа: </w:t>
      </w:r>
      <w:r w:rsidRPr="009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</w:t>
      </w:r>
      <w:r w:rsidR="00BC1C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9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финал.</w:t>
      </w:r>
    </w:p>
    <w:p w:rsidR="009261C6" w:rsidRPr="009261C6" w:rsidRDefault="009261C6" w:rsidP="00926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0"/>
        <w:gridCol w:w="5218"/>
      </w:tblGrid>
      <w:tr w:rsidR="009261C6" w:rsidRPr="009261C6" w:rsidTr="00713EA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61C6" w:rsidRPr="009261C6" w:rsidRDefault="009261C6" w:rsidP="009261C6">
            <w:pPr>
              <w:jc w:val="both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9261C6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Отборочный этап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t xml:space="preserve"> нацелен на проверку знаний по выбранному направлению и заключается в решении тестовых заданий. Задача участника прой</w:t>
            </w:r>
            <w:r w:rsidR="00BC1C99">
              <w:rPr>
                <w:rFonts w:ascii="Times New Roman" w:eastAsia="Times New Roman" w:hAnsi="Times New Roman" w:cs="Times New Roman"/>
                <w:lang w:eastAsia="ru-RU"/>
              </w:rPr>
              <w:t>ти тест с наилучшим результатом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t xml:space="preserve"> за кратчайшее время. Количество попыток </w:t>
            </w:r>
            <w:r w:rsidRPr="009261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ограничено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t xml:space="preserve">, но засчитывается последняя попытка.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9261C6" w:rsidRPr="009261C6" w:rsidRDefault="009261C6" w:rsidP="009261C6">
            <w:pPr>
              <w:jc w:val="both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</w:pP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261C6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eastAsia="ru-RU"/>
              </w:rPr>
              <w:t>финал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t xml:space="preserve"> по каждому направлению проходят 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61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участников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t xml:space="preserve"> с лучшим результатом (время и количество правильных ответов). В качестве финального задания им будет предложено решить ситуационную задачу, в том числе практический кейс от компании-партнера, либо </w:t>
            </w:r>
            <w:r w:rsidRPr="009261C6">
              <w:rPr>
                <w:rFonts w:ascii="Times New Roman" w:eastAsia="Times New Roman" w:hAnsi="Times New Roman" w:cs="Times New Roman"/>
                <w:lang w:eastAsia="ru-RU"/>
              </w:rPr>
              <w:softHyphen/>
              <w:t>- специалиста в данной области.</w:t>
            </w:r>
          </w:p>
        </w:tc>
      </w:tr>
    </w:tbl>
    <w:p w:rsidR="009261C6" w:rsidRPr="009261C6" w:rsidRDefault="009261C6" w:rsidP="00926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</w:p>
    <w:p w:rsidR="00D405F8" w:rsidRPr="00D405F8" w:rsidRDefault="00D405F8" w:rsidP="00D4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участия в олимпиаде «</w:t>
      </w:r>
      <w:proofErr w:type="spellStart"/>
      <w:r w:rsidRPr="00D40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Капиталъ</w:t>
      </w:r>
      <w:proofErr w:type="spellEnd"/>
      <w:r w:rsidRPr="00D40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необходимо:</w:t>
      </w:r>
    </w:p>
    <w:p w:rsidR="00D405F8" w:rsidRPr="00D405F8" w:rsidRDefault="00D405F8" w:rsidP="00D405F8">
      <w:pPr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</w:t>
      </w:r>
      <w:r w:rsidRPr="00D4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-платформе (</w:t>
      </w:r>
      <w:r w:rsidR="00B05E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05E3B" w:rsidRPr="00B05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</w:t>
      </w:r>
      <w:proofErr w:type="spellEnd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unn</w:t>
      </w:r>
      <w:proofErr w:type="spellEnd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базе которой будет проводиться олимпиада, ознакомитьс</w:t>
      </w:r>
      <w:r w:rsidR="006120F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информационными материалами.</w:t>
      </w:r>
    </w:p>
    <w:p w:rsidR="00D405F8" w:rsidRPr="00D405F8" w:rsidRDefault="00D405F8" w:rsidP="00D405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 течение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8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лимпиады:</w:t>
      </w:r>
    </w:p>
    <w:p w:rsidR="00D405F8" w:rsidRPr="00D405F8" w:rsidRDefault="00B05E3B" w:rsidP="00D405F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05F8" w:rsidRPr="00D405F8" w:rsidRDefault="00B05E3B" w:rsidP="00D405F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05F8" w:rsidRPr="00D405F8" w:rsidRDefault="00FC0B67" w:rsidP="00D405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 по 29 апреля 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финалистов 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направлению </w:t>
      </w:r>
      <w:r w:rsidR="008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 </w:t>
      </w:r>
      <w:r w:rsidR="00D405F8"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решить творческое задание, которое оценят члены экспертной (конкурсной) комиссии</w:t>
      </w:r>
      <w:r w:rsid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1C6" w:rsidRPr="009261C6" w:rsidRDefault="00D405F8" w:rsidP="00D405F8">
      <w:pP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участников экспертной (конкурсной) комиссии войдут ведущие специалисты в области предпринимательства, </w:t>
      </w:r>
      <w:r w:rsidR="00E9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инноваций, государственного сектора, </w:t>
      </w:r>
      <w:r w:rsidRPr="00D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корпораций и руководителей собственного бизнеса. </w:t>
      </w:r>
      <w:r w:rsidR="009261C6" w:rsidRPr="009261C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br w:type="page"/>
      </w:r>
    </w:p>
    <w:p w:rsidR="009261C6" w:rsidRPr="009261C6" w:rsidRDefault="009261C6" w:rsidP="009261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C6" w:rsidRPr="009261C6" w:rsidRDefault="009261C6" w:rsidP="009261C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6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Историческая справка:</w:t>
      </w:r>
    </w:p>
    <w:p w:rsidR="009261C6" w:rsidRPr="009261C6" w:rsidRDefault="00D405F8" w:rsidP="009261C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="009261C6" w:rsidRPr="009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«</w:t>
      </w:r>
      <w:proofErr w:type="spellStart"/>
      <w:r w:rsidR="009261C6" w:rsidRPr="00926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="009261C6" w:rsidRPr="009261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Ун</w:t>
      </w:r>
      <w:r w:rsidR="008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иверситете Лобачевского с 2014 г.</w:t>
      </w:r>
      <w:r w:rsidR="009261C6" w:rsidRPr="009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время участие в олимпиаде приняли 1892 человека из более чем 70 городов РФ. </w:t>
      </w:r>
    </w:p>
    <w:p w:rsidR="009261C6" w:rsidRPr="009261C6" w:rsidRDefault="009261C6" w:rsidP="009261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C6" w:rsidRPr="009261C6" w:rsidRDefault="009261C6" w:rsidP="009261C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261C6">
        <w:rPr>
          <w:rFonts w:ascii="Times New Roman" w:eastAsia="Times New Roman" w:hAnsi="Times New Roman" w:cs="Times New Roman"/>
          <w:szCs w:val="24"/>
          <w:lang w:eastAsia="ru-RU"/>
        </w:rPr>
        <w:t>По всем вопросам, а также для подтверждения участия вы можете обратиться к секретарю олимпиады.</w:t>
      </w:r>
    </w:p>
    <w:p w:rsidR="009261C6" w:rsidRPr="009261C6" w:rsidRDefault="009261C6" w:rsidP="009261C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687"/>
        <w:gridCol w:w="5388"/>
      </w:tblGrid>
      <w:tr w:rsidR="009261C6" w:rsidRPr="009261C6" w:rsidTr="00713EAA">
        <w:trPr>
          <w:trHeight w:val="2239"/>
          <w:jc w:val="center"/>
        </w:trPr>
        <w:tc>
          <w:tcPr>
            <w:tcW w:w="4687" w:type="dxa"/>
            <w:shd w:val="clear" w:color="auto" w:fill="auto"/>
            <w:vAlign w:val="center"/>
          </w:tcPr>
          <w:p w:rsidR="009261C6" w:rsidRPr="009261C6" w:rsidRDefault="00E96EE6" w:rsidP="009261C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9480" cy="1444358"/>
                  <wp:effectExtent l="0" t="0" r="1270" b="3810"/>
                  <wp:docPr id="2" name="Рисунок 2" descr="C:\Users\u0\Desktop\НАДЯ 2016-18\Олимпиада-2016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\Desktop\НАДЯ 2016-18\Олимпиада-2016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16" cy="146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auto"/>
          </w:tcPr>
          <w:p w:rsidR="009261C6" w:rsidRPr="009261C6" w:rsidRDefault="009261C6" w:rsidP="009261C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1C6" w:rsidRPr="009261C6" w:rsidRDefault="009261C6" w:rsidP="009261C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  <w:p w:rsidR="009261C6" w:rsidRDefault="00BC1C99" w:rsidP="009261C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F971B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olimp</w:t>
              </w:r>
              <w:proofErr w:type="spellEnd"/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unn</w:t>
              </w:r>
              <w:proofErr w:type="spellEnd"/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971B6" w:rsidRDefault="00F971B6" w:rsidP="009261C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Pr="00BF16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vk.com/capitalunn</w:t>
              </w:r>
            </w:hyperlink>
          </w:p>
          <w:p w:rsidR="009261C6" w:rsidRPr="009261C6" w:rsidRDefault="00F971B6" w:rsidP="00F9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61C6" w:rsidRPr="009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олимпиады: Надежда Бряндинская</w:t>
            </w:r>
          </w:p>
          <w:p w:rsidR="009261C6" w:rsidRPr="009261C6" w:rsidRDefault="009261C6" w:rsidP="009261C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+7-9200673076, </w:t>
            </w:r>
            <w:hyperlink r:id="rId10" w:history="1">
              <w:r w:rsidRPr="009261C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SBI</w:t>
              </w:r>
              <w:r w:rsidRPr="009261C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9261C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unn</w:t>
              </w:r>
              <w:proofErr w:type="spellEnd"/>
              <w:r w:rsidRPr="009261C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261C6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61C6" w:rsidRPr="009261C6" w:rsidRDefault="009261C6" w:rsidP="009261C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261C6" w:rsidRPr="009261C6" w:rsidRDefault="009261C6" w:rsidP="008C59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61C6" w:rsidRPr="009261C6" w:rsidRDefault="009261C6" w:rsidP="0092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FF" w:rsidRDefault="00613DFF"/>
    <w:sectPr w:rsidR="00613DFF" w:rsidSect="00C57179">
      <w:headerReference w:type="default" r:id="rId11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DE" w:rsidRDefault="00737DDE">
      <w:pPr>
        <w:spacing w:after="0" w:line="240" w:lineRule="auto"/>
      </w:pPr>
      <w:r>
        <w:separator/>
      </w:r>
    </w:p>
  </w:endnote>
  <w:endnote w:type="continuationSeparator" w:id="0">
    <w:p w:rsidR="00737DDE" w:rsidRDefault="0073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DE" w:rsidRDefault="00737DDE">
      <w:pPr>
        <w:spacing w:after="0" w:line="240" w:lineRule="auto"/>
      </w:pPr>
      <w:r>
        <w:separator/>
      </w:r>
    </w:p>
  </w:footnote>
  <w:footnote w:type="continuationSeparator" w:id="0">
    <w:p w:rsidR="00737DDE" w:rsidRDefault="0073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27" w:rsidRDefault="0097504F" w:rsidP="006A2E27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AEFA0" wp14:editId="01B7C743">
          <wp:simplePos x="0" y="0"/>
          <wp:positionH relativeFrom="column">
            <wp:posOffset>28575</wp:posOffset>
          </wp:positionH>
          <wp:positionV relativeFrom="paragraph">
            <wp:posOffset>-249555</wp:posOffset>
          </wp:positionV>
          <wp:extent cx="1771650" cy="501303"/>
          <wp:effectExtent l="0" t="0" r="0" b="0"/>
          <wp:wrapNone/>
          <wp:docPr id="10" name="Рисунок 10" descr="C:\Users\u0\Dropbox\ОЛИМ_16\unn_logo_ru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\Dropbox\ОЛИМ_16\unn_logo_rus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7FFB"/>
    <w:multiLevelType w:val="hybridMultilevel"/>
    <w:tmpl w:val="13A0465C"/>
    <w:lvl w:ilvl="0" w:tplc="041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43710C76"/>
    <w:multiLevelType w:val="hybridMultilevel"/>
    <w:tmpl w:val="906297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3E6259"/>
    <w:multiLevelType w:val="hybridMultilevel"/>
    <w:tmpl w:val="9B3E45D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1220FDA"/>
    <w:multiLevelType w:val="hybridMultilevel"/>
    <w:tmpl w:val="8A069B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EE"/>
    <w:rsid w:val="00285BC1"/>
    <w:rsid w:val="002B78B1"/>
    <w:rsid w:val="00384A5F"/>
    <w:rsid w:val="00441A0D"/>
    <w:rsid w:val="0052016E"/>
    <w:rsid w:val="005814F6"/>
    <w:rsid w:val="006120F3"/>
    <w:rsid w:val="00613DFF"/>
    <w:rsid w:val="00737DDE"/>
    <w:rsid w:val="007C41D3"/>
    <w:rsid w:val="00886437"/>
    <w:rsid w:val="008C59F6"/>
    <w:rsid w:val="009261C6"/>
    <w:rsid w:val="0097504F"/>
    <w:rsid w:val="009E3DF1"/>
    <w:rsid w:val="00A86EEA"/>
    <w:rsid w:val="00AC301E"/>
    <w:rsid w:val="00B05E3B"/>
    <w:rsid w:val="00B25E9F"/>
    <w:rsid w:val="00BC1C99"/>
    <w:rsid w:val="00D405F8"/>
    <w:rsid w:val="00DA1975"/>
    <w:rsid w:val="00DD40EE"/>
    <w:rsid w:val="00E52284"/>
    <w:rsid w:val="00E96EE6"/>
    <w:rsid w:val="00F971B6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435E-78BD-46CA-930F-2AD4D27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61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2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.u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BI@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capitalun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Бряндинская Надежда Геннадьевна</dc:creator>
  <cp:keywords/>
  <dc:description/>
  <cp:lastModifiedBy>Бряндинская Надежда Геннадьевна</cp:lastModifiedBy>
  <cp:revision>12</cp:revision>
  <dcterms:created xsi:type="dcterms:W3CDTF">2019-02-15T07:05:00Z</dcterms:created>
  <dcterms:modified xsi:type="dcterms:W3CDTF">2019-03-18T06:49:00Z</dcterms:modified>
</cp:coreProperties>
</file>